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2"/>
          <w:szCs w:val="32"/>
        </w:rPr>
      </w:pPr>
      <w:r>
        <w:rPr>
          <w:rFonts w:hint="eastAsia"/>
          <w:sz w:val="32"/>
          <w:szCs w:val="32"/>
        </w:rPr>
        <w:t>景东县人民医院精神科门诊与过氧化氢空间消毒器设备</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709"/>
        <w:gridCol w:w="708"/>
        <w:gridCol w:w="113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4" w:type="dxa"/>
          </w:tcPr>
          <w:p>
            <w:r>
              <w:rPr>
                <w:rFonts w:hint="eastAsia"/>
              </w:rPr>
              <w:t>序号</w:t>
            </w:r>
          </w:p>
        </w:tc>
        <w:tc>
          <w:tcPr>
            <w:tcW w:w="2410" w:type="dxa"/>
          </w:tcPr>
          <w:p>
            <w:r>
              <w:rPr>
                <w:rFonts w:hint="eastAsia"/>
              </w:rPr>
              <w:t>设备</w:t>
            </w:r>
            <w:r>
              <w:t>名称</w:t>
            </w:r>
          </w:p>
        </w:tc>
        <w:tc>
          <w:tcPr>
            <w:tcW w:w="709" w:type="dxa"/>
          </w:tcPr>
          <w:p>
            <w:r>
              <w:rPr>
                <w:rFonts w:hint="eastAsia"/>
              </w:rPr>
              <w:t>数量</w:t>
            </w:r>
          </w:p>
        </w:tc>
        <w:tc>
          <w:tcPr>
            <w:tcW w:w="708" w:type="dxa"/>
          </w:tcPr>
          <w:p>
            <w:r>
              <w:rPr>
                <w:rFonts w:hint="eastAsia"/>
              </w:rPr>
              <w:t>单位</w:t>
            </w:r>
          </w:p>
        </w:tc>
        <w:tc>
          <w:tcPr>
            <w:tcW w:w="1134" w:type="dxa"/>
          </w:tcPr>
          <w:p>
            <w:r>
              <w:rPr>
                <w:rFonts w:hint="eastAsia"/>
              </w:rPr>
              <w:t>单价</w:t>
            </w:r>
          </w:p>
        </w:tc>
        <w:tc>
          <w:tcPr>
            <w:tcW w:w="3119" w:type="dxa"/>
          </w:tcPr>
          <w:p>
            <w:r>
              <w:rPr>
                <w:rFonts w:hint="eastAsia"/>
              </w:rPr>
              <w:t>主要</w:t>
            </w:r>
            <w: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04" w:type="dxa"/>
          </w:tcPr>
          <w:p>
            <w:r>
              <w:rPr>
                <w:rFonts w:hint="eastAsia"/>
              </w:rPr>
              <w:t>1</w:t>
            </w:r>
          </w:p>
        </w:tc>
        <w:tc>
          <w:tcPr>
            <w:tcW w:w="2410" w:type="dxa"/>
          </w:tcPr>
          <w:p>
            <w:pPr>
              <w:rPr>
                <w:sz w:val="32"/>
                <w:szCs w:val="32"/>
              </w:rPr>
            </w:pPr>
            <w:r>
              <w:rPr>
                <w:rFonts w:hint="eastAsia"/>
              </w:rPr>
              <w:t>心身整体评估干预系统</w:t>
            </w:r>
          </w:p>
        </w:tc>
        <w:tc>
          <w:tcPr>
            <w:tcW w:w="709" w:type="dxa"/>
          </w:tcPr>
          <w:p>
            <w:r>
              <w:rPr>
                <w:rFonts w:hint="eastAsia"/>
              </w:rPr>
              <w:t>1</w:t>
            </w:r>
          </w:p>
        </w:tc>
        <w:tc>
          <w:tcPr>
            <w:tcW w:w="708" w:type="dxa"/>
          </w:tcPr>
          <w:p>
            <w:r>
              <w:rPr>
                <w:rFonts w:hint="eastAsia"/>
              </w:rPr>
              <w:t>套</w:t>
            </w:r>
          </w:p>
        </w:tc>
        <w:tc>
          <w:tcPr>
            <w:tcW w:w="1134" w:type="dxa"/>
          </w:tcPr>
          <w:p>
            <w:bookmarkStart w:id="0" w:name="_GoBack"/>
            <w:bookmarkEnd w:id="0"/>
          </w:p>
        </w:tc>
        <w:tc>
          <w:tcPr>
            <w:tcW w:w="3119" w:type="dxa"/>
          </w:tcPr>
          <w:p>
            <w:r>
              <w:rPr>
                <w:rFonts w:hint="eastAsia"/>
              </w:rPr>
              <w:t>心身整体评估干预系统需带功能:能提供心理测评A、B、C类量表，其中心理量表需覆盖心理健康、情绪状态、人格测试、职业测试、婚恋家庭、人际关系、社会行为、儿童青少年、智能测验、临床心身疾病等功能，量表库每年免费升级。支持心理评估电子档案构建及保存，支持智能分析生成专业的测评报告并能打印报告。测评结束后能进行危机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04" w:type="dxa"/>
          </w:tcPr>
          <w:p>
            <w:r>
              <w:rPr>
                <w:rFonts w:hint="eastAsia"/>
              </w:rPr>
              <w:t>2</w:t>
            </w:r>
          </w:p>
        </w:tc>
        <w:tc>
          <w:tcPr>
            <w:tcW w:w="2410" w:type="dxa"/>
          </w:tcPr>
          <w:p>
            <w:r>
              <w:rPr>
                <w:rFonts w:hint="eastAsia"/>
              </w:rPr>
              <w:t>3D数字沙盘</w:t>
            </w:r>
          </w:p>
        </w:tc>
        <w:tc>
          <w:tcPr>
            <w:tcW w:w="709" w:type="dxa"/>
          </w:tcPr>
          <w:p>
            <w:r>
              <w:rPr>
                <w:rFonts w:hint="eastAsia"/>
              </w:rPr>
              <w:t>1</w:t>
            </w:r>
          </w:p>
        </w:tc>
        <w:tc>
          <w:tcPr>
            <w:tcW w:w="708" w:type="dxa"/>
          </w:tcPr>
          <w:p>
            <w:r>
              <w:rPr>
                <w:rFonts w:hint="eastAsia"/>
              </w:rPr>
              <w:t>套</w:t>
            </w:r>
          </w:p>
        </w:tc>
        <w:tc>
          <w:tcPr>
            <w:tcW w:w="1134" w:type="dxa"/>
          </w:tcPr>
          <w:p/>
        </w:tc>
        <w:tc>
          <w:tcPr>
            <w:tcW w:w="3119" w:type="dxa"/>
          </w:tcPr>
          <w:p>
            <w:r>
              <w:rPr>
                <w:rFonts w:hint="eastAsia"/>
              </w:rPr>
              <w:t>3D沙盘需带的功能:可构建超越时空的基础场景，典型的气候状况，各类评估专业道具。沙盘过程的电子档案构建及保存。支持单人及多人操作模式，智能化生成沙盘训练报告。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04" w:type="dxa"/>
          </w:tcPr>
          <w:p>
            <w:pPr>
              <w:rPr>
                <w:rFonts w:hint="eastAsia" w:eastAsiaTheme="minorEastAsia"/>
                <w:lang w:val="en-US" w:eastAsia="zh-CN"/>
              </w:rPr>
            </w:pPr>
            <w:r>
              <w:rPr>
                <w:rFonts w:hint="eastAsia"/>
                <w:lang w:val="en-US" w:eastAsia="zh-CN"/>
              </w:rPr>
              <w:t>3</w:t>
            </w:r>
          </w:p>
        </w:tc>
        <w:tc>
          <w:tcPr>
            <w:tcW w:w="2410" w:type="dxa"/>
          </w:tcPr>
          <w:p>
            <w:pPr>
              <w:rPr>
                <w:rFonts w:hint="default" w:eastAsiaTheme="minorEastAsia"/>
                <w:lang w:val="en-US" w:eastAsia="zh-CN"/>
              </w:rPr>
            </w:pPr>
            <w:r>
              <w:rPr>
                <w:rFonts w:hint="eastAsia"/>
                <w:lang w:val="en-US" w:eastAsia="zh-CN"/>
              </w:rPr>
              <w:t>过氧化氢空间消毒器</w:t>
            </w:r>
          </w:p>
        </w:tc>
        <w:tc>
          <w:tcPr>
            <w:tcW w:w="709" w:type="dxa"/>
          </w:tcPr>
          <w:p>
            <w:pPr>
              <w:rPr>
                <w:rFonts w:hint="eastAsia" w:eastAsiaTheme="minorEastAsia"/>
                <w:lang w:val="en-US" w:eastAsia="zh-CN"/>
              </w:rPr>
            </w:pPr>
            <w:r>
              <w:rPr>
                <w:rFonts w:hint="eastAsia"/>
                <w:lang w:val="en-US" w:eastAsia="zh-CN"/>
              </w:rPr>
              <w:t>1</w:t>
            </w:r>
          </w:p>
        </w:tc>
        <w:tc>
          <w:tcPr>
            <w:tcW w:w="708" w:type="dxa"/>
          </w:tcPr>
          <w:p>
            <w:pPr>
              <w:rPr>
                <w:rFonts w:hint="default" w:eastAsiaTheme="minorEastAsia"/>
                <w:lang w:val="en-US" w:eastAsia="zh-CN"/>
              </w:rPr>
            </w:pPr>
            <w:r>
              <w:rPr>
                <w:rFonts w:hint="eastAsia"/>
                <w:lang w:val="en-US" w:eastAsia="zh-CN"/>
              </w:rPr>
              <w:t>套</w:t>
            </w:r>
          </w:p>
        </w:tc>
        <w:tc>
          <w:tcPr>
            <w:tcW w:w="1134" w:type="dxa"/>
          </w:tcPr>
          <w:p/>
        </w:tc>
        <w:tc>
          <w:tcPr>
            <w:tcW w:w="3119" w:type="dxa"/>
          </w:tcPr>
          <w:p>
            <w:pPr>
              <w:rPr>
                <w:rFonts w:hint="default" w:eastAsiaTheme="minorEastAsia"/>
                <w:lang w:val="en-US" w:eastAsia="zh-CN"/>
              </w:rPr>
            </w:pPr>
            <w:r>
              <w:rPr>
                <w:rFonts w:hint="eastAsia"/>
                <w:lang w:val="en-US" w:eastAsia="zh-CN"/>
              </w:rPr>
              <w:t>采用超干雾技术将过氧化氢消毒液雾化，在通过高压空气，利用伯努利效应使得过氧化氢在极细化喷咀形成超干雾过氧化氢颗粒，通过冷凝原理，将喷出的过氧化氢颗粒进行筛选，将大于5um的雾化颗粒冷凝回流，把小于5um的过氧化氢超干雾吹出，扩散均匀，形成布朗运动，有效消毒距离更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jZWNlYWNhMTdiOWU4YTRjNzYzMjU0ZmJlMmUzZDQifQ=="/>
  </w:docVars>
  <w:rsids>
    <w:rsidRoot w:val="00EE1CC4"/>
    <w:rsid w:val="003E0B75"/>
    <w:rsid w:val="008B19A1"/>
    <w:rsid w:val="00D3735D"/>
    <w:rsid w:val="00E91174"/>
    <w:rsid w:val="00EE1CC4"/>
    <w:rsid w:val="08F05420"/>
    <w:rsid w:val="134F427F"/>
    <w:rsid w:val="6798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bCs/>
    </w:rPr>
  </w:style>
  <w:style w:type="character" w:customStyle="1" w:styleId="7">
    <w:name w:val="标题 1 Char"/>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427</Words>
  <Characters>433</Characters>
  <Lines>2</Lines>
  <Paragraphs>1</Paragraphs>
  <TotalTime>28</TotalTime>
  <ScaleCrop>false</ScaleCrop>
  <LinksUpToDate>false</LinksUpToDate>
  <CharactersWithSpaces>433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2022-07-25T04:32:00Z</dcterms:created>
  <dc:creator>admin</dc:creator>
  <cp:lastModifiedBy>众木成林</cp:lastModifiedBy>
  <dcterms:modified xsi:type="dcterms:W3CDTF">2022-07-25T07:06:08Z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47BD0B4004154E8C9270ABD8133983EA</vt:lpwstr>
  </property>
</Properties>
</file>